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EA2" w:rsidRPr="00FB1DA6" w:rsidRDefault="00CA3EA2" w:rsidP="00FB1DA6">
      <w:pPr>
        <w:spacing w:after="0"/>
        <w:ind w:left="851" w:firstLine="481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B1DA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B1DA6" w:rsidRPr="00FB1DA6">
        <w:rPr>
          <w:rFonts w:ascii="Times New Roman" w:hAnsi="Times New Roman" w:cs="Times New Roman"/>
          <w:sz w:val="28"/>
          <w:szCs w:val="28"/>
          <w:lang w:val="kk-KZ"/>
        </w:rPr>
        <w:t>БЕКІТІЛГЕН</w:t>
      </w:r>
      <w:r w:rsidRPr="00FB1DA6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CA3EA2" w:rsidRPr="00FB1DA6" w:rsidRDefault="00CA3EA2" w:rsidP="00FB1DA6">
      <w:pPr>
        <w:spacing w:after="0"/>
        <w:ind w:left="851" w:firstLine="4819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B1DA6">
        <w:rPr>
          <w:rFonts w:ascii="Times New Roman" w:hAnsi="Times New Roman" w:cs="Times New Roman"/>
          <w:i/>
          <w:sz w:val="28"/>
          <w:szCs w:val="28"/>
          <w:lang w:val="kk-KZ"/>
        </w:rPr>
        <w:t>Ұйым басшысы</w:t>
      </w:r>
    </w:p>
    <w:p w:rsidR="004B3105" w:rsidRPr="00FB1DA6" w:rsidRDefault="00CA3EA2" w:rsidP="00FB1DA6">
      <w:pPr>
        <w:spacing w:after="0"/>
        <w:ind w:left="851" w:firstLine="4819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B1DA6">
        <w:rPr>
          <w:rFonts w:ascii="Times New Roman" w:hAnsi="Times New Roman" w:cs="Times New Roman"/>
          <w:i/>
          <w:sz w:val="28"/>
          <w:szCs w:val="28"/>
          <w:lang w:val="kk-KZ"/>
        </w:rPr>
        <w:t>(ұйымның атауы)</w:t>
      </w:r>
    </w:p>
    <w:p w:rsidR="00CA3EA2" w:rsidRPr="00FB1DA6" w:rsidRDefault="00CA3EA2" w:rsidP="00FB1DA6">
      <w:pPr>
        <w:spacing w:after="0"/>
        <w:ind w:left="851" w:firstLine="481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B1DA6">
        <w:rPr>
          <w:rFonts w:ascii="Times New Roman" w:hAnsi="Times New Roman" w:cs="Times New Roman"/>
          <w:sz w:val="28"/>
          <w:szCs w:val="28"/>
          <w:lang w:val="kk-KZ"/>
        </w:rPr>
        <w:t>қолы ______</w:t>
      </w:r>
      <w:r w:rsidR="00FB1DA6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Pr="00FB1DA6">
        <w:rPr>
          <w:rFonts w:ascii="Times New Roman" w:hAnsi="Times New Roman" w:cs="Times New Roman"/>
          <w:sz w:val="28"/>
          <w:szCs w:val="28"/>
          <w:lang w:val="kk-KZ"/>
        </w:rPr>
        <w:t>_____ Т.А.Ә.</w:t>
      </w:r>
    </w:p>
    <w:p w:rsidR="00CA3EA2" w:rsidRDefault="00CA3EA2" w:rsidP="00FB1DA6">
      <w:pPr>
        <w:spacing w:after="0"/>
        <w:ind w:left="851" w:firstLine="481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A3EA2">
        <w:rPr>
          <w:rFonts w:ascii="Times New Roman" w:hAnsi="Times New Roman" w:cs="Times New Roman"/>
          <w:sz w:val="28"/>
          <w:szCs w:val="28"/>
          <w:lang w:val="kk-KZ"/>
        </w:rPr>
        <w:t>«___» ______</w:t>
      </w:r>
      <w:r w:rsidR="00FB1DA6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CA3EA2">
        <w:rPr>
          <w:rFonts w:ascii="Times New Roman" w:hAnsi="Times New Roman" w:cs="Times New Roman"/>
          <w:sz w:val="28"/>
          <w:szCs w:val="28"/>
          <w:lang w:val="kk-KZ"/>
        </w:rPr>
        <w:t>____ 20</w:t>
      </w:r>
      <w:r w:rsidR="00FB1DA6">
        <w:rPr>
          <w:rFonts w:ascii="Times New Roman" w:hAnsi="Times New Roman" w:cs="Times New Roman"/>
          <w:sz w:val="28"/>
          <w:szCs w:val="28"/>
          <w:lang w:val="kk-KZ"/>
        </w:rPr>
        <w:t>__</w:t>
      </w:r>
      <w:r w:rsidRPr="00CA3EA2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BC40A2" w:rsidRDefault="00BC40A2" w:rsidP="00CA3EA2">
      <w:pPr>
        <w:spacing w:after="0"/>
        <w:ind w:left="851" w:firstLine="4819"/>
        <w:rPr>
          <w:rFonts w:ascii="Times New Roman" w:hAnsi="Times New Roman" w:cs="Times New Roman"/>
          <w:sz w:val="28"/>
          <w:szCs w:val="28"/>
          <w:lang w:val="kk-KZ"/>
        </w:rPr>
      </w:pPr>
    </w:p>
    <w:p w:rsidR="00BC40A2" w:rsidRDefault="00BC40A2" w:rsidP="00CA3EA2">
      <w:pPr>
        <w:spacing w:after="0"/>
        <w:ind w:left="851" w:firstLine="4819"/>
        <w:rPr>
          <w:rFonts w:ascii="Times New Roman" w:hAnsi="Times New Roman" w:cs="Times New Roman"/>
          <w:sz w:val="28"/>
          <w:szCs w:val="28"/>
          <w:lang w:val="kk-KZ"/>
        </w:rPr>
      </w:pPr>
    </w:p>
    <w:p w:rsidR="00BC40A2" w:rsidRPr="00BC40A2" w:rsidRDefault="00BC40A2" w:rsidP="00BC40A2">
      <w:pPr>
        <w:spacing w:after="0"/>
        <w:ind w:left="851" w:hanging="1418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BC40A2">
        <w:rPr>
          <w:rFonts w:ascii="Times New Roman" w:hAnsi="Times New Roman" w:cs="Times New Roman"/>
          <w:b/>
          <w:sz w:val="26"/>
          <w:szCs w:val="26"/>
          <w:lang w:val="kk-KZ"/>
        </w:rPr>
        <w:t>Технологиялар мен</w:t>
      </w:r>
      <w:r w:rsidR="000F7DA6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инновацияларды қолдау орталығының</w:t>
      </w:r>
    </w:p>
    <w:p w:rsidR="004136AE" w:rsidRDefault="00BC40A2" w:rsidP="000E64D7">
      <w:pPr>
        <w:spacing w:after="480"/>
        <w:ind w:left="851" w:hanging="1418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Үлгілік</w:t>
      </w:r>
      <w:r w:rsidRPr="00BC40A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ЕРЕЖЕ</w:t>
      </w:r>
      <w:r w:rsidR="000F7DA6">
        <w:rPr>
          <w:rFonts w:ascii="Times New Roman" w:hAnsi="Times New Roman" w:cs="Times New Roman"/>
          <w:b/>
          <w:sz w:val="26"/>
          <w:szCs w:val="26"/>
          <w:lang w:val="kk-KZ"/>
        </w:rPr>
        <w:t>СІ</w:t>
      </w:r>
    </w:p>
    <w:p w:rsidR="00F9338D" w:rsidRDefault="000E64D7" w:rsidP="000E64D7">
      <w:pPr>
        <w:spacing w:after="240"/>
        <w:ind w:left="851" w:hanging="1418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1</w:t>
      </w:r>
      <w:r w:rsidR="00BC40A2" w:rsidRPr="00BC40A2">
        <w:rPr>
          <w:rFonts w:ascii="Times New Roman" w:hAnsi="Times New Roman" w:cs="Times New Roman"/>
          <w:b/>
          <w:sz w:val="26"/>
          <w:szCs w:val="26"/>
          <w:lang w:val="kk-KZ"/>
        </w:rPr>
        <w:t>-тарау. Жалпы ережелер</w:t>
      </w:r>
    </w:p>
    <w:p w:rsidR="00BC40A2" w:rsidRPr="00DF7248" w:rsidRDefault="00F9338D" w:rsidP="00DF7248">
      <w:pPr>
        <w:pStyle w:val="a3"/>
        <w:numPr>
          <w:ilvl w:val="1"/>
          <w:numId w:val="4"/>
        </w:numPr>
        <w:spacing w:after="0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F9338D">
        <w:rPr>
          <w:rFonts w:ascii="Times New Roman" w:hAnsi="Times New Roman" w:cs="Times New Roman"/>
          <w:sz w:val="26"/>
          <w:szCs w:val="26"/>
          <w:lang w:val="kk-KZ"/>
        </w:rPr>
        <w:t>Осы Ереже (</w:t>
      </w:r>
      <w:r w:rsidRPr="00F9338D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атауы</w:t>
      </w:r>
      <w:r w:rsidRPr="00F9338D">
        <w:rPr>
          <w:rFonts w:ascii="Times New Roman" w:hAnsi="Times New Roman" w:cs="Times New Roman"/>
          <w:sz w:val="26"/>
          <w:szCs w:val="26"/>
          <w:lang w:val="kk-KZ"/>
        </w:rPr>
        <w:t>) (</w:t>
      </w:r>
      <w:r w:rsidRPr="00F9338D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бұдан</w:t>
      </w:r>
      <w:r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 xml:space="preserve"> әрі </w:t>
      </w:r>
      <w:r w:rsidR="00DF7248" w:rsidRPr="00DF7248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 xml:space="preserve">– </w:t>
      </w:r>
      <w:r w:rsidRPr="00F9338D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қысқаша атауы</w:t>
      </w:r>
      <w:r w:rsidRPr="00F9338D">
        <w:rPr>
          <w:rFonts w:ascii="Times New Roman" w:hAnsi="Times New Roman" w:cs="Times New Roman"/>
          <w:sz w:val="26"/>
          <w:szCs w:val="26"/>
          <w:lang w:val="kk-KZ"/>
        </w:rPr>
        <w:t>)</w:t>
      </w:r>
      <w:r w:rsidRPr="00F9338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5F0B94" w:rsidRPr="005F0B94">
        <w:rPr>
          <w:rFonts w:ascii="Times New Roman" w:hAnsi="Times New Roman" w:cs="Times New Roman"/>
          <w:sz w:val="26"/>
          <w:szCs w:val="26"/>
          <w:lang w:val="kk-KZ"/>
        </w:rPr>
        <w:t>негізінде</w:t>
      </w:r>
      <w:r w:rsidR="005F0B94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F9338D">
        <w:rPr>
          <w:rFonts w:ascii="Times New Roman" w:hAnsi="Times New Roman" w:cs="Times New Roman"/>
          <w:sz w:val="26"/>
          <w:szCs w:val="26"/>
          <w:lang w:val="kk-KZ"/>
        </w:rPr>
        <w:t>құрылған Технологиялар мен инновациялард</w:t>
      </w:r>
      <w:r w:rsidR="00DF7248">
        <w:rPr>
          <w:rFonts w:ascii="Times New Roman" w:hAnsi="Times New Roman" w:cs="Times New Roman"/>
          <w:sz w:val="26"/>
          <w:szCs w:val="26"/>
          <w:lang w:val="kk-KZ"/>
        </w:rPr>
        <w:t xml:space="preserve">ы қолдау орталығының (бұдан әрі </w:t>
      </w:r>
      <w:r w:rsidRPr="00F9338D">
        <w:rPr>
          <w:rFonts w:ascii="Times New Roman" w:hAnsi="Times New Roman" w:cs="Times New Roman"/>
          <w:sz w:val="26"/>
          <w:szCs w:val="26"/>
          <w:lang w:val="kk-KZ"/>
        </w:rPr>
        <w:t>– ТИҚО) қызметін ұ</w:t>
      </w:r>
      <w:r w:rsidR="00DF7248">
        <w:rPr>
          <w:rFonts w:ascii="Times New Roman" w:hAnsi="Times New Roman" w:cs="Times New Roman"/>
          <w:sz w:val="26"/>
          <w:szCs w:val="26"/>
          <w:lang w:val="kk-KZ"/>
        </w:rPr>
        <w:t>йымдастыру тәртібін белгілейді.</w:t>
      </w:r>
    </w:p>
    <w:p w:rsidR="00DF7248" w:rsidRDefault="00DF7248" w:rsidP="00D5468A">
      <w:pPr>
        <w:pStyle w:val="a3"/>
        <w:numPr>
          <w:ilvl w:val="1"/>
          <w:numId w:val="4"/>
        </w:numPr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5468A">
        <w:rPr>
          <w:rFonts w:ascii="Times New Roman" w:hAnsi="Times New Roman" w:cs="Times New Roman"/>
          <w:sz w:val="26"/>
          <w:szCs w:val="26"/>
          <w:lang w:val="kk-KZ"/>
        </w:rPr>
        <w:t>ТИҚО Қазақстан Республикасы Әділет министрліг</w:t>
      </w:r>
      <w:r w:rsidR="00D5468A">
        <w:rPr>
          <w:rFonts w:ascii="Times New Roman" w:hAnsi="Times New Roman" w:cs="Times New Roman"/>
          <w:sz w:val="26"/>
          <w:szCs w:val="26"/>
          <w:lang w:val="kk-KZ"/>
        </w:rPr>
        <w:t>інің Зияткерлік меншік құқығы</w:t>
      </w:r>
      <w:r w:rsidRPr="00D5468A">
        <w:rPr>
          <w:rFonts w:ascii="Times New Roman" w:hAnsi="Times New Roman" w:cs="Times New Roman"/>
          <w:sz w:val="26"/>
          <w:szCs w:val="26"/>
          <w:lang w:val="kk-KZ"/>
        </w:rPr>
        <w:t xml:space="preserve"> комитетінің «Ұлттық зияткерлік меншік институты» РМК (бұдан әрі – ҰЗМИ) мен (</w:t>
      </w:r>
      <w:r w:rsidRPr="00D5468A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қысқаша атауы</w:t>
      </w:r>
      <w:r w:rsidRPr="00D5468A">
        <w:rPr>
          <w:rFonts w:ascii="Times New Roman" w:hAnsi="Times New Roman" w:cs="Times New Roman"/>
          <w:sz w:val="26"/>
          <w:szCs w:val="26"/>
          <w:lang w:val="kk-KZ"/>
        </w:rPr>
        <w:t xml:space="preserve">) арасында жасалған </w:t>
      </w:r>
      <w:r w:rsidR="00D5468A">
        <w:rPr>
          <w:rFonts w:ascii="Times New Roman" w:hAnsi="Times New Roman" w:cs="Times New Roman"/>
          <w:sz w:val="26"/>
          <w:szCs w:val="26"/>
          <w:lang w:val="kk-KZ"/>
        </w:rPr>
        <w:t>ТИҚО</w:t>
      </w:r>
      <w:r w:rsidRPr="00D5468A">
        <w:rPr>
          <w:rFonts w:ascii="Times New Roman" w:hAnsi="Times New Roman" w:cs="Times New Roman"/>
          <w:sz w:val="26"/>
          <w:szCs w:val="26"/>
          <w:lang w:val="kk-KZ"/>
        </w:rPr>
        <w:t xml:space="preserve"> құру тур</w:t>
      </w:r>
      <w:r w:rsidR="00D5468A">
        <w:rPr>
          <w:rFonts w:ascii="Times New Roman" w:hAnsi="Times New Roman" w:cs="Times New Roman"/>
          <w:sz w:val="26"/>
          <w:szCs w:val="26"/>
          <w:lang w:val="kk-KZ"/>
        </w:rPr>
        <w:t>алы К</w:t>
      </w:r>
      <w:r w:rsidRPr="00D5468A">
        <w:rPr>
          <w:rFonts w:ascii="Times New Roman" w:hAnsi="Times New Roman" w:cs="Times New Roman"/>
          <w:sz w:val="26"/>
          <w:szCs w:val="26"/>
          <w:lang w:val="kk-KZ"/>
        </w:rPr>
        <w:t>елісімнің (бұдан әрі – Келісім) негізінде құрылды.</w:t>
      </w:r>
    </w:p>
    <w:p w:rsidR="00F9338D" w:rsidRPr="00F71E53" w:rsidRDefault="00334D7D" w:rsidP="00F71E53">
      <w:pPr>
        <w:pStyle w:val="a3"/>
        <w:numPr>
          <w:ilvl w:val="1"/>
          <w:numId w:val="4"/>
        </w:numPr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34D7D">
        <w:rPr>
          <w:rFonts w:ascii="Times New Roman" w:hAnsi="Times New Roman" w:cs="Times New Roman"/>
          <w:sz w:val="26"/>
          <w:szCs w:val="26"/>
        </w:rPr>
        <w:t>ТИҚО заңды тұлға мәртебесі жоқ инновациялық құрылым болып табылады және (</w:t>
      </w:r>
      <w:r w:rsidRPr="00334D7D">
        <w:rPr>
          <w:rFonts w:ascii="Times New Roman" w:hAnsi="Times New Roman" w:cs="Times New Roman"/>
          <w:i/>
          <w:sz w:val="26"/>
          <w:szCs w:val="26"/>
          <w:u w:val="single"/>
        </w:rPr>
        <w:t>мекеменің қысқаша атауы</w:t>
      </w:r>
      <w:r w:rsidR="00662A5E">
        <w:rPr>
          <w:rFonts w:ascii="Times New Roman" w:hAnsi="Times New Roman" w:cs="Times New Roman"/>
          <w:sz w:val="26"/>
          <w:szCs w:val="26"/>
        </w:rPr>
        <w:t>)</w:t>
      </w:r>
      <w:r w:rsidR="00662A5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662A5E" w:rsidRPr="00D5468A">
        <w:rPr>
          <w:rFonts w:ascii="Times New Roman" w:hAnsi="Times New Roman" w:cs="Times New Roman"/>
          <w:sz w:val="26"/>
          <w:szCs w:val="26"/>
          <w:lang w:val="kk-KZ"/>
        </w:rPr>
        <w:t>негізінде</w:t>
      </w:r>
      <w:r w:rsidR="00662A5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334D7D">
        <w:rPr>
          <w:rFonts w:ascii="Times New Roman" w:hAnsi="Times New Roman" w:cs="Times New Roman"/>
          <w:sz w:val="26"/>
          <w:szCs w:val="26"/>
        </w:rPr>
        <w:t>оның кадрлық, материалдық-техникалық және өзге де ресурс</w:t>
      </w:r>
      <w:r w:rsidR="00F71E53">
        <w:rPr>
          <w:rFonts w:ascii="Times New Roman" w:hAnsi="Times New Roman" w:cs="Times New Roman"/>
          <w:sz w:val="26"/>
          <w:szCs w:val="26"/>
        </w:rPr>
        <w:t>тарын пайдалана отырып құрылған.</w:t>
      </w:r>
    </w:p>
    <w:p w:rsidR="00F71E53" w:rsidRPr="00F71E53" w:rsidRDefault="00F71E53" w:rsidP="00F71E53">
      <w:pPr>
        <w:pStyle w:val="a3"/>
        <w:numPr>
          <w:ilvl w:val="1"/>
          <w:numId w:val="4"/>
        </w:numPr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F71E53">
        <w:rPr>
          <w:rFonts w:ascii="Times New Roman" w:hAnsi="Times New Roman" w:cs="Times New Roman"/>
          <w:sz w:val="26"/>
          <w:szCs w:val="26"/>
        </w:rPr>
        <w:t>ТИҚО-ны құру мен оның жұмыс істеуінің негізгі субъектілері:</w:t>
      </w:r>
    </w:p>
    <w:p w:rsidR="00F71E53" w:rsidRDefault="00F71E53" w:rsidP="00F71E53">
      <w:pPr>
        <w:pStyle w:val="a3"/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F71E53">
        <w:rPr>
          <w:rFonts w:ascii="Times New Roman" w:hAnsi="Times New Roman" w:cs="Times New Roman"/>
          <w:sz w:val="26"/>
          <w:szCs w:val="26"/>
          <w:lang w:val="kk-KZ"/>
        </w:rPr>
        <w:t xml:space="preserve">– Қазақстан Республикасында </w:t>
      </w:r>
      <w:r>
        <w:rPr>
          <w:rFonts w:ascii="Times New Roman" w:hAnsi="Times New Roman" w:cs="Times New Roman"/>
          <w:sz w:val="26"/>
          <w:szCs w:val="26"/>
          <w:lang w:val="kk-KZ"/>
        </w:rPr>
        <w:t>ТИҚО</w:t>
      </w:r>
      <w:r w:rsidRPr="00F71E53">
        <w:rPr>
          <w:rFonts w:ascii="Times New Roman" w:hAnsi="Times New Roman" w:cs="Times New Roman"/>
          <w:sz w:val="26"/>
          <w:szCs w:val="26"/>
          <w:lang w:val="kk-KZ"/>
        </w:rPr>
        <w:t xml:space="preserve"> ұлттық желісін құру туралы </w:t>
      </w:r>
      <w:r w:rsidR="00BC41AA">
        <w:rPr>
          <w:rFonts w:ascii="Times New Roman" w:hAnsi="Times New Roman" w:cs="Times New Roman"/>
          <w:sz w:val="26"/>
          <w:szCs w:val="26"/>
          <w:lang w:val="kk-KZ"/>
        </w:rPr>
        <w:t>М</w:t>
      </w:r>
      <w:r w:rsidRPr="00F71E53">
        <w:rPr>
          <w:rFonts w:ascii="Times New Roman" w:hAnsi="Times New Roman" w:cs="Times New Roman"/>
          <w:sz w:val="26"/>
          <w:szCs w:val="26"/>
          <w:lang w:val="kk-KZ"/>
        </w:rPr>
        <w:t xml:space="preserve">еморандумға қол қойған тараптар: ҰЗМИ және Дүниежүзілік зияткерлік </w:t>
      </w:r>
      <w:r w:rsidR="00494343">
        <w:rPr>
          <w:rFonts w:ascii="Times New Roman" w:hAnsi="Times New Roman" w:cs="Times New Roman"/>
          <w:sz w:val="26"/>
          <w:szCs w:val="26"/>
          <w:lang w:val="kk-KZ"/>
        </w:rPr>
        <w:t>меншік ұйымы (бұдан әрі – ДЗМҰ);</w:t>
      </w:r>
    </w:p>
    <w:p w:rsidR="00494343" w:rsidRPr="00494343" w:rsidRDefault="00494343" w:rsidP="00494343">
      <w:pPr>
        <w:pStyle w:val="a3"/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F71E53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494343">
        <w:rPr>
          <w:rFonts w:ascii="Times New Roman" w:hAnsi="Times New Roman" w:cs="Times New Roman"/>
          <w:sz w:val="26"/>
          <w:szCs w:val="26"/>
          <w:lang w:val="kk-KZ"/>
        </w:rPr>
        <w:t xml:space="preserve">Қазақстан Республикасындағы ТИҚО ұлттық желісін құру және оның </w:t>
      </w:r>
      <w:r w:rsidR="00EF098C">
        <w:rPr>
          <w:rFonts w:ascii="Times New Roman" w:hAnsi="Times New Roman" w:cs="Times New Roman"/>
          <w:sz w:val="26"/>
          <w:szCs w:val="26"/>
          <w:lang w:val="kk-KZ"/>
        </w:rPr>
        <w:t xml:space="preserve">жұмыс істеуін үйлестіруші – </w:t>
      </w:r>
      <w:r w:rsidRPr="00494343">
        <w:rPr>
          <w:rFonts w:ascii="Times New Roman" w:hAnsi="Times New Roman" w:cs="Times New Roman"/>
          <w:sz w:val="26"/>
          <w:szCs w:val="26"/>
          <w:lang w:val="kk-KZ"/>
        </w:rPr>
        <w:t>ҰЗМИ;</w:t>
      </w:r>
    </w:p>
    <w:p w:rsidR="00EF098C" w:rsidRDefault="00EF098C" w:rsidP="00EF098C">
      <w:pPr>
        <w:pStyle w:val="a3"/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F71E53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="00494343" w:rsidRPr="00494343">
        <w:rPr>
          <w:rFonts w:ascii="Times New Roman" w:hAnsi="Times New Roman" w:cs="Times New Roman"/>
          <w:sz w:val="26"/>
          <w:szCs w:val="26"/>
          <w:lang w:val="kk-KZ"/>
        </w:rPr>
        <w:t>жұмыстарды орындау</w:t>
      </w:r>
      <w:r>
        <w:rPr>
          <w:rFonts w:ascii="Times New Roman" w:hAnsi="Times New Roman" w:cs="Times New Roman"/>
          <w:sz w:val="26"/>
          <w:szCs w:val="26"/>
          <w:lang w:val="kk-KZ"/>
        </w:rPr>
        <w:t>шы – (</w:t>
      </w:r>
      <w:r w:rsidRPr="00EF098C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қысқаша атауы</w:t>
      </w:r>
      <w:r>
        <w:rPr>
          <w:rFonts w:ascii="Times New Roman" w:hAnsi="Times New Roman" w:cs="Times New Roman"/>
          <w:sz w:val="26"/>
          <w:szCs w:val="26"/>
          <w:lang w:val="kk-KZ"/>
        </w:rPr>
        <w:t>);</w:t>
      </w:r>
    </w:p>
    <w:p w:rsidR="00494343" w:rsidRDefault="00EF098C" w:rsidP="00EF098C">
      <w:pPr>
        <w:pStyle w:val="a3"/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–</w:t>
      </w:r>
      <w:r w:rsidR="00424C0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494343" w:rsidRPr="00EF098C">
        <w:rPr>
          <w:rFonts w:ascii="Times New Roman" w:hAnsi="Times New Roman" w:cs="Times New Roman"/>
          <w:sz w:val="26"/>
          <w:szCs w:val="26"/>
          <w:lang w:val="kk-KZ"/>
        </w:rPr>
        <w:t>ТИҚО қызметтерін пайдаланушылар – өнертапқыштар, ғылыми-зерттеу институттарының (орталықтарының) өкілдері, жоғары оқу орындарының өкілдері,</w:t>
      </w:r>
      <w:r w:rsidR="004B3F08">
        <w:rPr>
          <w:rFonts w:ascii="Times New Roman" w:hAnsi="Times New Roman" w:cs="Times New Roman"/>
          <w:sz w:val="26"/>
          <w:szCs w:val="26"/>
          <w:lang w:val="kk-KZ"/>
        </w:rPr>
        <w:t xml:space="preserve"> әзірлеушілер және техникалық</w:t>
      </w:r>
      <w:r w:rsidR="00494343" w:rsidRPr="00EF098C">
        <w:rPr>
          <w:rFonts w:ascii="Times New Roman" w:hAnsi="Times New Roman" w:cs="Times New Roman"/>
          <w:sz w:val="26"/>
          <w:szCs w:val="26"/>
          <w:lang w:val="kk-KZ"/>
        </w:rPr>
        <w:t xml:space="preserve"> кәсіпкерлер</w:t>
      </w:r>
      <w:r w:rsidR="00EA762F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35405D" w:rsidRDefault="0035405D" w:rsidP="0035405D">
      <w:pPr>
        <w:pStyle w:val="a3"/>
        <w:numPr>
          <w:ilvl w:val="1"/>
          <w:numId w:val="4"/>
        </w:numPr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5405D">
        <w:rPr>
          <w:rFonts w:ascii="Times New Roman" w:hAnsi="Times New Roman" w:cs="Times New Roman"/>
          <w:sz w:val="26"/>
          <w:szCs w:val="26"/>
          <w:lang w:val="kk-KZ"/>
        </w:rPr>
        <w:t>ТИҚО қызметінің негізгі бағыттары Мем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орандумның негізгі ережелеріне, </w:t>
      </w:r>
      <w:r w:rsidRPr="0035405D">
        <w:rPr>
          <w:rFonts w:ascii="Times New Roman" w:hAnsi="Times New Roman" w:cs="Times New Roman"/>
          <w:sz w:val="26"/>
          <w:szCs w:val="26"/>
          <w:lang w:val="kk-KZ"/>
        </w:rPr>
        <w:t xml:space="preserve">Келісімге, осы Ережеге, Қазақстан Республикасында инновациялар </w:t>
      </w:r>
      <w:r w:rsidR="00ED77AE">
        <w:rPr>
          <w:rFonts w:ascii="Times New Roman" w:hAnsi="Times New Roman" w:cs="Times New Roman"/>
          <w:sz w:val="26"/>
          <w:szCs w:val="26"/>
          <w:lang w:val="kk-KZ"/>
        </w:rPr>
        <w:t xml:space="preserve">мен </w:t>
      </w:r>
      <w:r w:rsidRPr="0035405D">
        <w:rPr>
          <w:rFonts w:ascii="Times New Roman" w:hAnsi="Times New Roman" w:cs="Times New Roman"/>
          <w:sz w:val="26"/>
          <w:szCs w:val="26"/>
          <w:lang w:val="kk-KZ"/>
        </w:rPr>
        <w:t>зияткерлік меншік саласында қолданыстағы нормативтік құжаттарға, сондай-ақ (</w:t>
      </w:r>
      <w:r w:rsidRPr="0035405D">
        <w:rPr>
          <w:rFonts w:ascii="Times New Roman" w:hAnsi="Times New Roman" w:cs="Times New Roman"/>
          <w:i/>
          <w:sz w:val="26"/>
          <w:szCs w:val="26"/>
          <w:lang w:val="kk-KZ"/>
        </w:rPr>
        <w:t>мекеменің қысқаша атауы</w:t>
      </w:r>
      <w:r w:rsidR="00EA762F">
        <w:rPr>
          <w:rFonts w:ascii="Times New Roman" w:hAnsi="Times New Roman" w:cs="Times New Roman"/>
          <w:sz w:val="26"/>
          <w:szCs w:val="26"/>
          <w:lang w:val="kk-KZ"/>
        </w:rPr>
        <w:t>) Жарғысына сәйкес айқындалады;</w:t>
      </w:r>
    </w:p>
    <w:p w:rsidR="00EA762F" w:rsidRDefault="00EA762F" w:rsidP="00EA762F">
      <w:pPr>
        <w:pStyle w:val="a3"/>
        <w:numPr>
          <w:ilvl w:val="1"/>
          <w:numId w:val="4"/>
        </w:numPr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A762F">
        <w:rPr>
          <w:rFonts w:ascii="Times New Roman" w:hAnsi="Times New Roman" w:cs="Times New Roman"/>
          <w:sz w:val="26"/>
          <w:szCs w:val="26"/>
          <w:lang w:val="kk-KZ"/>
        </w:rPr>
        <w:t>ТИҚО-ны қайта ұйымдастыру және тарату Келісімде көзделген тәртіппен жүзеге асырылады</w:t>
      </w:r>
      <w:r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E73E6E" w:rsidRPr="00F46C11" w:rsidRDefault="00EA762F" w:rsidP="00F71BF6">
      <w:pPr>
        <w:pStyle w:val="a3"/>
        <w:numPr>
          <w:ilvl w:val="1"/>
          <w:numId w:val="4"/>
        </w:numPr>
        <w:spacing w:after="0"/>
        <w:ind w:left="-567" w:firstLine="42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F46C11">
        <w:rPr>
          <w:rFonts w:ascii="Times New Roman" w:hAnsi="Times New Roman" w:cs="Times New Roman"/>
          <w:sz w:val="26"/>
          <w:szCs w:val="26"/>
        </w:rPr>
        <w:t>Осы Ереже, сондай-ақ барлық өзгерістер мен толықтырулар ҰЗМИ-мен келісіледі және (</w:t>
      </w:r>
      <w:r w:rsidRPr="00F46C11">
        <w:rPr>
          <w:rFonts w:ascii="Times New Roman" w:hAnsi="Times New Roman" w:cs="Times New Roman"/>
          <w:i/>
          <w:sz w:val="26"/>
          <w:szCs w:val="26"/>
        </w:rPr>
        <w:t>мекеменің қысқаша атауы</w:t>
      </w:r>
      <w:r w:rsidRPr="00F46C11">
        <w:rPr>
          <w:rFonts w:ascii="Times New Roman" w:hAnsi="Times New Roman" w:cs="Times New Roman"/>
          <w:sz w:val="26"/>
          <w:szCs w:val="26"/>
        </w:rPr>
        <w:t>) басшысы</w:t>
      </w:r>
      <w:r w:rsidR="00DD6D4D" w:rsidRPr="00F46C11">
        <w:rPr>
          <w:rFonts w:ascii="Times New Roman" w:hAnsi="Times New Roman" w:cs="Times New Roman"/>
          <w:sz w:val="26"/>
          <w:szCs w:val="26"/>
          <w:lang w:val="kk-KZ"/>
        </w:rPr>
        <w:t>мен</w:t>
      </w:r>
      <w:r w:rsidRPr="00F46C11">
        <w:rPr>
          <w:rFonts w:ascii="Times New Roman" w:hAnsi="Times New Roman" w:cs="Times New Roman"/>
          <w:sz w:val="26"/>
          <w:szCs w:val="26"/>
        </w:rPr>
        <w:t xml:space="preserve"> бекіт</w:t>
      </w:r>
      <w:r w:rsidR="00DD6D4D" w:rsidRPr="00F46C11">
        <w:rPr>
          <w:rFonts w:ascii="Times New Roman" w:hAnsi="Times New Roman" w:cs="Times New Roman"/>
          <w:sz w:val="26"/>
          <w:szCs w:val="26"/>
          <w:lang w:val="kk-KZ"/>
        </w:rPr>
        <w:t>іл</w:t>
      </w:r>
      <w:r w:rsidRPr="00F46C11">
        <w:rPr>
          <w:rFonts w:ascii="Times New Roman" w:hAnsi="Times New Roman" w:cs="Times New Roman"/>
          <w:sz w:val="26"/>
          <w:szCs w:val="26"/>
        </w:rPr>
        <w:t>еді.</w:t>
      </w:r>
    </w:p>
    <w:p w:rsidR="00E73E6E" w:rsidRDefault="00E73E6E" w:rsidP="00A350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4136AE" w:rsidRDefault="004136AE" w:rsidP="00A350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4136AE" w:rsidRDefault="004136AE" w:rsidP="00A350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4136AE" w:rsidRDefault="004136AE" w:rsidP="00A3509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E73E6E" w:rsidRDefault="00E73E6E" w:rsidP="00E73E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>2-тарау. ТИҚО-ның негізгі мақсаттары мен міндеттері</w:t>
      </w:r>
    </w:p>
    <w:p w:rsidR="00E73E6E" w:rsidRDefault="00E73E6E" w:rsidP="00E73E6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E73E6E" w:rsidRDefault="00E73E6E" w:rsidP="00E73E6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>2.1. ТИҚО ғылыми, ғылыми-техникалық және инновациялық қызмет саласында ТИҚО қызметтерін пайдаланушыларға ақпараттық және ғылыми-әдістемелік қолдау көрсету арқылы Қазақстан Республикасының инновациялық әлеуетін арттыру мақсатында құрылған.</w:t>
      </w:r>
    </w:p>
    <w:p w:rsidR="00E73E6E" w:rsidRPr="00E73E6E" w:rsidRDefault="00E73E6E" w:rsidP="00E73E6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2.2. ТИҚО-ның негізгі міндеттері:</w:t>
      </w:r>
    </w:p>
    <w:p w:rsidR="00E73E6E" w:rsidRDefault="00E73E6E" w:rsidP="00E73E6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инновациялық қызмет субъектілері мен жеке өнертапқыштарға патенттік ақпараттық ресурстарға тегін қолжетімділік беру арқылы, олардың зияткерлік қызмет нәтижелерін жасауға және тиімді пайдалануға ынталандыру мақсатында, ғылыми-техникалық ақпаратты, оның ішінде зияткерлік меншік саласындағы мамандандырылған дерекқорларды тиімді пайдалану негізінде елдің </w:t>
      </w:r>
      <w:r w:rsidR="005D5FE7">
        <w:rPr>
          <w:rFonts w:ascii="Times New Roman" w:hAnsi="Times New Roman" w:cs="Times New Roman"/>
          <w:sz w:val="26"/>
          <w:szCs w:val="26"/>
          <w:lang w:val="kk-KZ"/>
        </w:rPr>
        <w:t xml:space="preserve">аймақтық </w:t>
      </w:r>
      <w:r w:rsidRPr="00E73E6E">
        <w:rPr>
          <w:rFonts w:ascii="Times New Roman" w:hAnsi="Times New Roman" w:cs="Times New Roman"/>
          <w:sz w:val="26"/>
          <w:szCs w:val="26"/>
          <w:lang w:val="kk-KZ"/>
        </w:rPr>
        <w:t>и</w:t>
      </w:r>
      <w:r>
        <w:rPr>
          <w:rFonts w:ascii="Times New Roman" w:hAnsi="Times New Roman" w:cs="Times New Roman"/>
          <w:sz w:val="26"/>
          <w:szCs w:val="26"/>
          <w:lang w:val="kk-KZ"/>
        </w:rPr>
        <w:t>нновациялық дамуына жәрдемдесу;</w:t>
      </w:r>
    </w:p>
    <w:p w:rsidR="00E73E6E" w:rsidRDefault="00E73E6E" w:rsidP="00E73E6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>– ғылыми-практикалық конференцияларды, дөңгелек үстелдерді, оқыту семинарлары мен тренингтерін ұйымдастыруға, дайындауға және өткізуге қатысу, сондай-ақ зияткерлік қызмет нәтижелерін құқықтық қорғау және пайдалану теориясы мен практикасының өзекті мәселелері бойынша ғылыми-әдістемелік және ақпараттық материалдарды, зияткерлік меншік объектілерін құқықтық қорғау негіздері туралы материалдарды тарату арқылы қоғамда инновациялық қы</w:t>
      </w:r>
      <w:r>
        <w:rPr>
          <w:rFonts w:ascii="Times New Roman" w:hAnsi="Times New Roman" w:cs="Times New Roman"/>
          <w:sz w:val="26"/>
          <w:szCs w:val="26"/>
          <w:lang w:val="kk-KZ"/>
        </w:rPr>
        <w:t>зметті насихаттау;</w:t>
      </w:r>
    </w:p>
    <w:p w:rsidR="00E73E6E" w:rsidRPr="00E73E6E" w:rsidRDefault="00E73E6E" w:rsidP="00E73E6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>– технологиялар трансферін жүзеге асыруға және зияткерлік меншік объектілерін одан әрі коммерцияландыруға жәрдем көрсету;</w:t>
      </w:r>
    </w:p>
    <w:p w:rsidR="00E73E6E" w:rsidRDefault="006726A0" w:rsidP="00E73E6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="00E73E6E" w:rsidRPr="00E73E6E">
        <w:rPr>
          <w:rFonts w:ascii="Times New Roman" w:hAnsi="Times New Roman" w:cs="Times New Roman"/>
          <w:sz w:val="26"/>
          <w:szCs w:val="26"/>
          <w:lang w:val="kk-KZ"/>
        </w:rPr>
        <w:t>Қазақстан Республикасының заңнамасына сәйкес өзге де міндеттерді орындау.</w:t>
      </w:r>
    </w:p>
    <w:p w:rsidR="00F46C11" w:rsidRDefault="00F46C11" w:rsidP="00E73E6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6726A0" w:rsidRDefault="006726A0" w:rsidP="00E73E6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6726A0" w:rsidRDefault="006726A0" w:rsidP="006726A0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6726A0">
        <w:rPr>
          <w:rFonts w:ascii="Times New Roman" w:hAnsi="Times New Roman" w:cs="Times New Roman"/>
          <w:b/>
          <w:sz w:val="26"/>
          <w:szCs w:val="26"/>
          <w:lang w:val="kk-KZ"/>
        </w:rPr>
        <w:t xml:space="preserve">3-тарау.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ТИҚО</w:t>
      </w:r>
      <w:r w:rsidRPr="006726A0">
        <w:rPr>
          <w:rFonts w:ascii="Times New Roman" w:hAnsi="Times New Roman" w:cs="Times New Roman"/>
          <w:b/>
          <w:sz w:val="26"/>
          <w:szCs w:val="26"/>
          <w:lang w:val="kk-KZ"/>
        </w:rPr>
        <w:t xml:space="preserve"> қызметінің негізгі бағыттары</w:t>
      </w:r>
    </w:p>
    <w:p w:rsidR="00F46C11" w:rsidRDefault="00F46C11" w:rsidP="006726A0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6726A0" w:rsidRDefault="00957581" w:rsidP="006726A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 ТИҚО көрсететін қызметтер үйлестіруші органмен модульдік қағидат негізінде әзірленген және бастапқы базалық деңгейдегі, сондай-ақ жергілікті пайдаланушылардың қажеттіліктеріне сәйкес тегін негізде ұсынылатын қосымша қызметтерді қамтиды, оның ішінде:</w:t>
      </w:r>
    </w:p>
    <w:p w:rsidR="00957581" w:rsidRP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</w:pPr>
      <w:r w:rsidRPr="00957581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3.1.1. Базалық деңгей:</w:t>
      </w:r>
    </w:p>
    <w:p w:rsid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3.1.1.1. Өнертапқыштарға, жаңашылдарға және әзірлеушілерге жергілікті дерекқорларда сақталған жоғары сапалы техникалық ақпаратқа (Patentscope, E</w:t>
      </w:r>
      <w:r>
        <w:rPr>
          <w:rFonts w:ascii="Times New Roman" w:hAnsi="Times New Roman" w:cs="Times New Roman"/>
          <w:sz w:val="26"/>
          <w:szCs w:val="26"/>
          <w:lang w:val="kk-KZ"/>
        </w:rPr>
        <w:t>spacenet) қолжетімділікті ұсыну;</w:t>
      </w:r>
    </w:p>
    <w:p w:rsid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3.1.1.2. Патенттік-ақпараттық іздестіруді және патенттік зерттеулерді жүргізу кезінде 3.1.1.1-тармақта көрсетілген дерекқорларды пайдалану мәселелері бойынша консультациялық көмек көрсету</w:t>
      </w:r>
      <w:r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957581" w:rsidRP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3.1.1.3. ДЗМҰ Академиясында қашықтықтан оқытуды ұйымдастыру</w:t>
      </w:r>
      <w:r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957581" w:rsidRP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3.1.1.4. Патенттік зерттеулер жүргізу, патенттік ақпарат</w:t>
      </w:r>
      <w:r w:rsidR="002B0DC3">
        <w:rPr>
          <w:rFonts w:ascii="Times New Roman" w:hAnsi="Times New Roman" w:cs="Times New Roman"/>
          <w:sz w:val="26"/>
          <w:szCs w:val="26"/>
          <w:lang w:val="kk-KZ"/>
        </w:rPr>
        <w:t xml:space="preserve">ты пайдалану мәселелері бойынша 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 xml:space="preserve">пайдаланушыларға арналған оқу-әдістемелік және практикалық материалдарды, сондай-ақ ғылыми-практикалық конференциялар мен семинарлардың материалдарын дайындауға, басып шығаруға </w:t>
      </w:r>
      <w:r>
        <w:rPr>
          <w:rFonts w:ascii="Times New Roman" w:hAnsi="Times New Roman" w:cs="Times New Roman"/>
          <w:sz w:val="26"/>
          <w:szCs w:val="26"/>
          <w:lang w:val="kk-KZ"/>
        </w:rPr>
        <w:t>және жариялауға жәрдем көрсету;</w:t>
      </w:r>
    </w:p>
    <w:p w:rsid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3.1.1</w:t>
      </w:r>
      <w:r w:rsidR="000A3F04">
        <w:rPr>
          <w:rFonts w:ascii="Times New Roman" w:hAnsi="Times New Roman" w:cs="Times New Roman"/>
          <w:sz w:val="26"/>
          <w:szCs w:val="26"/>
          <w:lang w:val="kk-KZ"/>
        </w:rPr>
        <w:t>.5. ТИҚО қызметінің тиімділігін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E2803">
        <w:rPr>
          <w:rFonts w:ascii="Times New Roman" w:hAnsi="Times New Roman" w:cs="Times New Roman"/>
          <w:sz w:val="26"/>
          <w:szCs w:val="26"/>
          <w:lang w:val="kk-KZ"/>
        </w:rPr>
        <w:t xml:space="preserve">бақылауға көмек 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>көрсету.</w:t>
      </w:r>
    </w:p>
    <w:p w:rsidR="000A3F04" w:rsidRDefault="000A3F04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57581" w:rsidRP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</w:pPr>
      <w:r w:rsidRPr="00957581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lastRenderedPageBreak/>
        <w:t>3.1.2. Қосымша қызметтер:</w:t>
      </w:r>
    </w:p>
    <w:p w:rsidR="00957581" w:rsidRP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3.1.2.1. Өнеркәсіптік меншік саласындағы заңнама, басқару қағидаттары мен стратегиясы, сондай-ақ технологияларды коммерцияландыру және маркетинг әдіс</w:t>
      </w:r>
      <w:r>
        <w:rPr>
          <w:rFonts w:ascii="Times New Roman" w:hAnsi="Times New Roman" w:cs="Times New Roman"/>
          <w:sz w:val="26"/>
          <w:szCs w:val="26"/>
          <w:lang w:val="kk-KZ"/>
        </w:rPr>
        <w:t>тері туралы жалпы ақпарат ұсыну;</w:t>
      </w:r>
    </w:p>
    <w:p w:rsidR="00957581" w:rsidRP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3.1.2.2. Зияткерлік меншік саласындағы мамандандырылған дерекқо</w:t>
      </w:r>
      <w:r w:rsidR="00195933">
        <w:rPr>
          <w:rFonts w:ascii="Times New Roman" w:hAnsi="Times New Roman" w:cs="Times New Roman"/>
          <w:sz w:val="26"/>
          <w:szCs w:val="26"/>
          <w:lang w:val="kk-KZ"/>
        </w:rPr>
        <w:t>рларда іздеу жүргізу дағдыларын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 xml:space="preserve"> оқ</w:t>
      </w:r>
      <w:r>
        <w:rPr>
          <w:rFonts w:ascii="Times New Roman" w:hAnsi="Times New Roman" w:cs="Times New Roman"/>
          <w:sz w:val="26"/>
          <w:szCs w:val="26"/>
          <w:lang w:val="kk-KZ"/>
        </w:rPr>
        <w:t>ыту (оқыту семинарларын өткізу);</w:t>
      </w:r>
    </w:p>
    <w:p w:rsidR="00957581" w:rsidRP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3.1.2.3. Сұра</w:t>
      </w:r>
      <w:r w:rsidR="00F112F2">
        <w:rPr>
          <w:rFonts w:ascii="Times New Roman" w:hAnsi="Times New Roman" w:cs="Times New Roman"/>
          <w:sz w:val="26"/>
          <w:szCs w:val="26"/>
          <w:lang w:val="kk-KZ"/>
        </w:rPr>
        <w:t xml:space="preserve">ныс 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 xml:space="preserve">бойынша </w:t>
      </w:r>
      <w:r w:rsidR="00F112F2" w:rsidRPr="00957581">
        <w:rPr>
          <w:rFonts w:ascii="Times New Roman" w:hAnsi="Times New Roman" w:cs="Times New Roman"/>
          <w:sz w:val="26"/>
          <w:szCs w:val="26"/>
          <w:lang w:val="kk-KZ"/>
        </w:rPr>
        <w:t>(жаңалық, техниканың белгілі деңгейі және құқықтардың бұзылуы мәселелері бойынша)</w:t>
      </w:r>
      <w:r w:rsidR="00F112F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 xml:space="preserve">іздеу жүргізуге </w:t>
      </w:r>
      <w:r w:rsidR="00F112F2">
        <w:rPr>
          <w:rFonts w:ascii="Times New Roman" w:hAnsi="Times New Roman" w:cs="Times New Roman"/>
          <w:sz w:val="26"/>
          <w:szCs w:val="26"/>
          <w:lang w:val="kk-KZ"/>
        </w:rPr>
        <w:t xml:space="preserve"> мамандардан кеңес 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>алу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мүмкіндігі туралы ақпарат беру;</w:t>
      </w:r>
    </w:p>
    <w:p w:rsidR="00957581" w:rsidRP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 xml:space="preserve">3.1.2.4. Технологияның даму деңгейін </w:t>
      </w:r>
      <w:r w:rsidR="00EA38E0">
        <w:rPr>
          <w:rFonts w:ascii="Times New Roman" w:hAnsi="Times New Roman" w:cs="Times New Roman"/>
          <w:sz w:val="26"/>
          <w:szCs w:val="26"/>
          <w:lang w:val="kk-KZ"/>
        </w:rPr>
        <w:t xml:space="preserve">бақылау бойынша мамандардан кеңес 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 xml:space="preserve">алу </w:t>
      </w:r>
      <w:r>
        <w:rPr>
          <w:rFonts w:ascii="Times New Roman" w:hAnsi="Times New Roman" w:cs="Times New Roman"/>
          <w:sz w:val="26"/>
          <w:szCs w:val="26"/>
          <w:lang w:val="kk-KZ"/>
        </w:rPr>
        <w:t>мүмкіндігі туралы ақпарат беру;</w:t>
      </w:r>
    </w:p>
    <w:p w:rsidR="00957581" w:rsidRPr="00957581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3.1.2.5. Зияткерлік меншік объектілеріне құқықтарды беру және лицензиялар ұсыну мәселелері б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ойынша </w:t>
      </w:r>
      <w:r w:rsidR="008A6B83">
        <w:rPr>
          <w:rFonts w:ascii="Times New Roman" w:hAnsi="Times New Roman" w:cs="Times New Roman"/>
          <w:sz w:val="26"/>
          <w:szCs w:val="26"/>
          <w:lang w:val="kk-KZ"/>
        </w:rPr>
        <w:t xml:space="preserve">негізгі </w:t>
      </w:r>
      <w:r>
        <w:rPr>
          <w:rFonts w:ascii="Times New Roman" w:hAnsi="Times New Roman" w:cs="Times New Roman"/>
          <w:sz w:val="26"/>
          <w:szCs w:val="26"/>
          <w:lang w:val="kk-KZ"/>
        </w:rPr>
        <w:t>ұсынымдар беру;</w:t>
      </w:r>
    </w:p>
    <w:p w:rsidR="00957581" w:rsidRPr="00957581" w:rsidRDefault="00957581" w:rsidP="00C31DB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3.1.2.6. Зияткерлік қызмет нәтижелерін құқықтық қорғау және пайдалану, сондай-ақ патенттік зерттеулер жүргізу мәселелері бойынша өңірде ғылыми-практикалық конференцияларды, семинарларды және өзге де іс-шараларды ұйым</w:t>
      </w:r>
      <w:r w:rsidR="00C31DBE">
        <w:rPr>
          <w:rFonts w:ascii="Times New Roman" w:hAnsi="Times New Roman" w:cs="Times New Roman"/>
          <w:sz w:val="26"/>
          <w:szCs w:val="26"/>
          <w:lang w:val="kk-KZ"/>
        </w:rPr>
        <w:t>дастыруға және өткізуге қатысу;</w:t>
      </w:r>
    </w:p>
    <w:p w:rsidR="00C31DBE" w:rsidRDefault="00957581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7581">
        <w:rPr>
          <w:rFonts w:ascii="Times New Roman" w:hAnsi="Times New Roman" w:cs="Times New Roman"/>
          <w:sz w:val="26"/>
          <w:szCs w:val="26"/>
          <w:lang w:val="kk-KZ"/>
        </w:rPr>
        <w:t>3.1.2.7. Өнертабысқа және (немесе) пайдалы модельге п</w:t>
      </w:r>
      <w:r w:rsidR="006A11B4">
        <w:rPr>
          <w:rFonts w:ascii="Times New Roman" w:hAnsi="Times New Roman" w:cs="Times New Roman"/>
          <w:sz w:val="26"/>
          <w:szCs w:val="26"/>
          <w:lang w:val="kk-KZ"/>
        </w:rPr>
        <w:t xml:space="preserve">атент беру </w:t>
      </w:r>
      <w:r w:rsidR="003305AF">
        <w:rPr>
          <w:rFonts w:ascii="Times New Roman" w:hAnsi="Times New Roman" w:cs="Times New Roman"/>
          <w:sz w:val="26"/>
          <w:szCs w:val="26"/>
          <w:lang w:val="kk-KZ"/>
        </w:rPr>
        <w:t xml:space="preserve">және </w:t>
      </w:r>
      <w:r w:rsidR="006A11B4">
        <w:rPr>
          <w:rFonts w:ascii="Times New Roman" w:hAnsi="Times New Roman" w:cs="Times New Roman"/>
          <w:sz w:val="26"/>
          <w:szCs w:val="26"/>
          <w:lang w:val="kk-KZ"/>
        </w:rPr>
        <w:t>өтінімдерді рә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 xml:space="preserve">сімдеу мәселелері бойынша жалпы </w:t>
      </w:r>
      <w:r w:rsidR="006A11B4">
        <w:rPr>
          <w:rFonts w:ascii="Times New Roman" w:hAnsi="Times New Roman" w:cs="Times New Roman"/>
          <w:sz w:val="26"/>
          <w:szCs w:val="26"/>
          <w:lang w:val="kk-KZ"/>
        </w:rPr>
        <w:t xml:space="preserve">кеңес </w:t>
      </w:r>
      <w:r w:rsidRPr="00957581">
        <w:rPr>
          <w:rFonts w:ascii="Times New Roman" w:hAnsi="Times New Roman" w:cs="Times New Roman"/>
          <w:sz w:val="26"/>
          <w:szCs w:val="26"/>
          <w:lang w:val="kk-KZ"/>
        </w:rPr>
        <w:t>беру.</w:t>
      </w:r>
    </w:p>
    <w:p w:rsidR="000C685E" w:rsidRDefault="000C685E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C31DBE" w:rsidRDefault="00C31DBE" w:rsidP="00957581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C31DBE" w:rsidRDefault="00C31DBE" w:rsidP="00C31DBE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C31DBE">
        <w:rPr>
          <w:rFonts w:ascii="Times New Roman" w:hAnsi="Times New Roman" w:cs="Times New Roman"/>
          <w:b/>
          <w:sz w:val="26"/>
          <w:szCs w:val="26"/>
          <w:lang w:val="kk-KZ"/>
        </w:rPr>
        <w:t>4-тарау. ТИҚО құрылымы және жұмысын ұйымдастыру</w:t>
      </w:r>
    </w:p>
    <w:p w:rsidR="000A1382" w:rsidRPr="00C31DBE" w:rsidRDefault="000A1382" w:rsidP="00C31DBE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C31DBE" w:rsidRPr="00C31DBE" w:rsidRDefault="00C31DBE" w:rsidP="00C31DB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31DBE">
        <w:rPr>
          <w:rFonts w:ascii="Times New Roman" w:hAnsi="Times New Roman" w:cs="Times New Roman"/>
          <w:sz w:val="26"/>
          <w:szCs w:val="26"/>
          <w:lang w:val="kk-KZ"/>
        </w:rPr>
        <w:t>4.1. ТИҚО басшысы (</w:t>
      </w:r>
      <w:r w:rsidRPr="00C31DBE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қысқаша атауы</w:t>
      </w:r>
      <w:r w:rsidRPr="00C31DBE">
        <w:rPr>
          <w:rFonts w:ascii="Times New Roman" w:hAnsi="Times New Roman" w:cs="Times New Roman"/>
          <w:sz w:val="26"/>
          <w:szCs w:val="26"/>
          <w:lang w:val="kk-KZ"/>
        </w:rPr>
        <w:t xml:space="preserve">) басшысының бұйрығымен тағайындалады және қызметінен босатылады, </w:t>
      </w:r>
      <w:r>
        <w:rPr>
          <w:rFonts w:ascii="Times New Roman" w:hAnsi="Times New Roman" w:cs="Times New Roman"/>
          <w:sz w:val="26"/>
          <w:szCs w:val="26"/>
          <w:lang w:val="kk-KZ"/>
        </w:rPr>
        <w:t>бұл туралы ҰЗМИ-ге хабарл</w:t>
      </w:r>
      <w:r w:rsidR="000B7AA7">
        <w:rPr>
          <w:rFonts w:ascii="Times New Roman" w:hAnsi="Times New Roman" w:cs="Times New Roman"/>
          <w:sz w:val="26"/>
          <w:szCs w:val="26"/>
          <w:lang w:val="kk-KZ"/>
        </w:rPr>
        <w:t>айды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C31DBE" w:rsidRPr="00C31DBE" w:rsidRDefault="00C31DBE" w:rsidP="00C31DB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31DBE">
        <w:rPr>
          <w:rFonts w:ascii="Times New Roman" w:hAnsi="Times New Roman" w:cs="Times New Roman"/>
          <w:sz w:val="26"/>
          <w:szCs w:val="26"/>
          <w:lang w:val="kk-KZ"/>
        </w:rPr>
        <w:t>4.2. ТИҚО қызметкерлерінің құрамы зияткерлік меншік саласында білімі немесе жұмыс тәжірибесі бар (</w:t>
      </w:r>
      <w:r w:rsidRPr="00C31DBE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қысқаша атауы</w:t>
      </w:r>
      <w:r w:rsidRPr="00C31DBE">
        <w:rPr>
          <w:rFonts w:ascii="Times New Roman" w:hAnsi="Times New Roman" w:cs="Times New Roman"/>
          <w:sz w:val="26"/>
          <w:szCs w:val="26"/>
          <w:lang w:val="kk-KZ"/>
        </w:rPr>
        <w:t>) қызметкерлері қатарынан қалыптастырылады және (</w:t>
      </w:r>
      <w:r w:rsidRPr="00C31DBE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қысқаша атауы</w:t>
      </w:r>
      <w:r w:rsidRPr="00C31DBE">
        <w:rPr>
          <w:rFonts w:ascii="Times New Roman" w:hAnsi="Times New Roman" w:cs="Times New Roman"/>
          <w:sz w:val="26"/>
          <w:szCs w:val="26"/>
          <w:lang w:val="kk-KZ"/>
        </w:rPr>
        <w:t xml:space="preserve">) басшысының бұйрығымен бекітіледі. Бұл ретте олардың лауазымдық міндеттеріне аталған орталықтың қызметін үйлестіру </w:t>
      </w:r>
      <w:r>
        <w:rPr>
          <w:rFonts w:ascii="Times New Roman" w:hAnsi="Times New Roman" w:cs="Times New Roman"/>
          <w:sz w:val="26"/>
          <w:szCs w:val="26"/>
          <w:lang w:val="kk-KZ"/>
        </w:rPr>
        <w:t>қызметтері енгізіледі.</w:t>
      </w:r>
    </w:p>
    <w:p w:rsidR="002D4959" w:rsidRDefault="00C31DBE" w:rsidP="00C31DB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31DBE">
        <w:rPr>
          <w:rFonts w:ascii="Times New Roman" w:hAnsi="Times New Roman" w:cs="Times New Roman"/>
          <w:sz w:val="26"/>
          <w:szCs w:val="26"/>
          <w:lang w:val="kk-KZ"/>
        </w:rPr>
        <w:t xml:space="preserve">4.3. ТИҚО басшысы Орталықтың жұмысын Келісімге және осы Ережеге сәйкес ұйымдастырады. </w:t>
      </w:r>
    </w:p>
    <w:p w:rsidR="00C31DBE" w:rsidRDefault="00C31DBE" w:rsidP="00C31DBE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31DBE">
        <w:rPr>
          <w:rFonts w:ascii="Times New Roman" w:hAnsi="Times New Roman" w:cs="Times New Roman"/>
          <w:sz w:val="26"/>
          <w:szCs w:val="26"/>
          <w:lang w:val="kk-KZ"/>
        </w:rPr>
        <w:t>ТИҚО басшысы мен қызметкерлері ТИҚО-ға жүгінген пайдаланушылардың идеялары мен техникалық шешімдеріне қатысты коммерциялық құпия режимінің сақталуын қамтамасыз етуге міндетті.</w:t>
      </w:r>
    </w:p>
    <w:p w:rsidR="00C31DBE" w:rsidRPr="00C31DBE" w:rsidRDefault="00347CF8" w:rsidP="00347CF8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4.4. </w:t>
      </w:r>
      <w:r w:rsidR="00C31DBE" w:rsidRPr="00C31DBE">
        <w:rPr>
          <w:rFonts w:ascii="Times New Roman" w:hAnsi="Times New Roman" w:cs="Times New Roman"/>
          <w:sz w:val="26"/>
          <w:szCs w:val="26"/>
          <w:lang w:val="kk-KZ"/>
        </w:rPr>
        <w:t>ТИҚО қызметі ТИҚО басшысы әзірлейтін, (</w:t>
      </w:r>
      <w:r w:rsidR="00C31DBE" w:rsidRPr="00347CF8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қысқаша атауы</w:t>
      </w:r>
      <w:r w:rsidR="00C31DBE" w:rsidRPr="00C31DBE">
        <w:rPr>
          <w:rFonts w:ascii="Times New Roman" w:hAnsi="Times New Roman" w:cs="Times New Roman"/>
          <w:sz w:val="26"/>
          <w:szCs w:val="26"/>
          <w:lang w:val="kk-KZ"/>
        </w:rPr>
        <w:t>) басшысы бекітетін және ҰЗМИ-мен келісілетін жылдық жұмыс жоспары негізінде жүзе</w:t>
      </w:r>
      <w:r>
        <w:rPr>
          <w:rFonts w:ascii="Times New Roman" w:hAnsi="Times New Roman" w:cs="Times New Roman"/>
          <w:sz w:val="26"/>
          <w:szCs w:val="26"/>
          <w:lang w:val="kk-KZ"/>
        </w:rPr>
        <w:t>ге асырылады.</w:t>
      </w:r>
    </w:p>
    <w:p w:rsidR="00A73989" w:rsidRDefault="00347CF8" w:rsidP="00E6100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4.5. </w:t>
      </w:r>
      <w:r w:rsidR="00C31DBE" w:rsidRPr="00C31DBE">
        <w:rPr>
          <w:rFonts w:ascii="Times New Roman" w:hAnsi="Times New Roman" w:cs="Times New Roman"/>
          <w:sz w:val="26"/>
          <w:szCs w:val="26"/>
          <w:lang w:val="kk-KZ"/>
        </w:rPr>
        <w:t>ТИҚО қызметіне бақылауды (</w:t>
      </w:r>
      <w:r w:rsidR="00C31DBE" w:rsidRPr="00347CF8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қысқаша атауы</w:t>
      </w:r>
      <w:r w:rsidR="00C31DBE" w:rsidRPr="00C31DBE">
        <w:rPr>
          <w:rFonts w:ascii="Times New Roman" w:hAnsi="Times New Roman" w:cs="Times New Roman"/>
          <w:sz w:val="26"/>
          <w:szCs w:val="26"/>
          <w:lang w:val="kk-KZ"/>
        </w:rPr>
        <w:t xml:space="preserve">) басшысы жүзеге асырады. ҰЗМИ ТИҚО қызметінің дамуына жүйелі </w:t>
      </w:r>
      <w:r w:rsidR="00C0582B">
        <w:rPr>
          <w:rFonts w:ascii="Times New Roman" w:hAnsi="Times New Roman" w:cs="Times New Roman"/>
          <w:sz w:val="26"/>
          <w:szCs w:val="26"/>
          <w:lang w:val="kk-KZ"/>
        </w:rPr>
        <w:t>бақылау</w:t>
      </w:r>
      <w:r w:rsidR="00F53A0D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C31DBE" w:rsidRPr="00C31DBE">
        <w:rPr>
          <w:rFonts w:ascii="Times New Roman" w:hAnsi="Times New Roman" w:cs="Times New Roman"/>
          <w:sz w:val="26"/>
          <w:szCs w:val="26"/>
          <w:lang w:val="kk-KZ"/>
        </w:rPr>
        <w:t>жүргізеді және ТИҚО-ға консультациялық қолдау көрсетеді.</w:t>
      </w:r>
    </w:p>
    <w:p w:rsidR="004136AE" w:rsidRDefault="004136AE" w:rsidP="00E6100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A73989" w:rsidRDefault="00A73989" w:rsidP="00A73989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4136AE" w:rsidRDefault="004136AE" w:rsidP="00A73989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A73989" w:rsidRDefault="00A73989" w:rsidP="00A73989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A73989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>5-тарау. ТИҚО-ның құқықтары мен міндеттері</w:t>
      </w:r>
    </w:p>
    <w:p w:rsidR="00A73989" w:rsidRPr="00A73989" w:rsidRDefault="00A73989" w:rsidP="00A73989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A73989" w:rsidRPr="00A73989" w:rsidRDefault="00A73989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A73989">
        <w:rPr>
          <w:rFonts w:ascii="Times New Roman" w:hAnsi="Times New Roman" w:cs="Times New Roman"/>
          <w:sz w:val="26"/>
          <w:szCs w:val="26"/>
          <w:lang w:val="kk-KZ"/>
        </w:rPr>
        <w:t>5.1. ТИҚО міндетті:</w:t>
      </w:r>
    </w:p>
    <w:p w:rsidR="00A73989" w:rsidRPr="00A73989" w:rsidRDefault="00A73989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өз қызметін Келісімге және осы Ережеге сәйкес жүзеге асыруға;</w:t>
      </w:r>
    </w:p>
    <w:p w:rsidR="00A73989" w:rsidRPr="00A73989" w:rsidRDefault="00A73989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–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ТИҚО қызметкерлерін оқытуды және олардың біліктілігін арттыруды ұйымдастыруға;</w:t>
      </w:r>
    </w:p>
    <w:p w:rsidR="00A73989" w:rsidRPr="00A73989" w:rsidRDefault="00A73989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Келісім негізінде (</w:t>
      </w:r>
      <w:r w:rsidRPr="00A73989">
        <w:rPr>
          <w:rFonts w:ascii="Times New Roman" w:hAnsi="Times New Roman" w:cs="Times New Roman"/>
          <w:sz w:val="26"/>
          <w:szCs w:val="26"/>
          <w:u w:val="single"/>
          <w:lang w:val="kk-KZ"/>
        </w:rPr>
        <w:t>мекеменің қысқаша атауы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) мен ҰЗМИ бірлесіп өткізетін іс-шараларға ұйымдастырушылық және ақпараттық қолдау көрсету арқылы жәрдемдесуге;</w:t>
      </w:r>
    </w:p>
    <w:p w:rsidR="00A73989" w:rsidRPr="00A73989" w:rsidRDefault="00A73989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есепті кезеңнен кейінгі айдың 25-күнінен кешіктірмей белгіленген нысандар бойынша тоқсан ішінде атқарылған жұмыстар туралы есепті ҰЗМИ-ге ұсынуға.</w:t>
      </w:r>
    </w:p>
    <w:p w:rsidR="00A73989" w:rsidRDefault="00A73989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5.2. 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ТИҚО Қазақстан Республикасындағы ТИҚО ұлттық желісінің қызметін ұйымдастыруды регламенттейтін ұйымдастырушылық және нормативтік-әдістемелік құжаттарды әзірлеуді</w:t>
      </w:r>
      <w:r w:rsidR="00DE05FF">
        <w:rPr>
          <w:rFonts w:ascii="Times New Roman" w:hAnsi="Times New Roman" w:cs="Times New Roman"/>
          <w:sz w:val="26"/>
          <w:szCs w:val="26"/>
          <w:lang w:val="kk-KZ"/>
        </w:rPr>
        <w:t xml:space="preserve"> жүзеге асыратын ҰЗМИ-мен тығыз байланыста </w:t>
      </w:r>
      <w:r w:rsidR="00771A34">
        <w:rPr>
          <w:rFonts w:ascii="Times New Roman" w:hAnsi="Times New Roman" w:cs="Times New Roman"/>
          <w:sz w:val="26"/>
          <w:szCs w:val="26"/>
          <w:lang w:val="kk-KZ"/>
        </w:rPr>
        <w:t>жұмыс</w:t>
      </w:r>
      <w:r w:rsidR="00DE05FF">
        <w:rPr>
          <w:rFonts w:ascii="Times New Roman" w:hAnsi="Times New Roman" w:cs="Times New Roman"/>
          <w:sz w:val="26"/>
          <w:szCs w:val="26"/>
          <w:lang w:val="kk-KZ"/>
        </w:rPr>
        <w:t xml:space="preserve"> істейді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A73989" w:rsidRPr="00A73989" w:rsidRDefault="00A73989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A73989">
        <w:rPr>
          <w:rFonts w:ascii="Times New Roman" w:hAnsi="Times New Roman" w:cs="Times New Roman"/>
          <w:sz w:val="26"/>
          <w:szCs w:val="26"/>
          <w:lang w:val="kk-KZ"/>
        </w:rPr>
        <w:t>5.3. ТИҚО өзіне жүктелген міндеттерді жүзеге асыру</w:t>
      </w:r>
      <w:r w:rsidR="00A81FA1">
        <w:rPr>
          <w:rFonts w:ascii="Times New Roman" w:hAnsi="Times New Roman" w:cs="Times New Roman"/>
          <w:sz w:val="26"/>
          <w:szCs w:val="26"/>
          <w:lang w:val="kk-KZ"/>
        </w:rPr>
        <w:t>да келесі құқықтарға и</w:t>
      </w:r>
      <w:r w:rsidR="009B05BD">
        <w:rPr>
          <w:rFonts w:ascii="Times New Roman" w:hAnsi="Times New Roman" w:cs="Times New Roman"/>
          <w:sz w:val="26"/>
          <w:szCs w:val="26"/>
          <w:lang w:val="kk-KZ"/>
        </w:rPr>
        <w:t>е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:</w:t>
      </w:r>
    </w:p>
    <w:p w:rsidR="00A73989" w:rsidRPr="00A73989" w:rsidRDefault="00A73989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зияткерлік қызмет нәтижелерін құқықтық қорғау және пайдалану теориясы мен практикасының өзекті мәселелері, сондай-ақ ТИҚО қызметінің ба</w:t>
      </w:r>
      <w:bookmarkStart w:id="0" w:name="_GoBack"/>
      <w:bookmarkEnd w:id="0"/>
      <w:r w:rsidRPr="00A73989">
        <w:rPr>
          <w:rFonts w:ascii="Times New Roman" w:hAnsi="Times New Roman" w:cs="Times New Roman"/>
          <w:sz w:val="26"/>
          <w:szCs w:val="26"/>
          <w:lang w:val="kk-KZ"/>
        </w:rPr>
        <w:t>ғыттары бойынша қызмет көрсететін ТИҚО филиалдарының жұмыс тәжірибесімен алмасу мәселелері жөнінде ғылыми-практикалық конференцияларды, дөңгелек үстелдерді, семинарларды, тренингтерді және өзге де іс-шараларды өткізуді бастамашылық етуге;</w:t>
      </w:r>
    </w:p>
    <w:p w:rsidR="00A73989" w:rsidRPr="00A73989" w:rsidRDefault="00A73989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A73989">
        <w:rPr>
          <w:rFonts w:ascii="Times New Roman" w:hAnsi="Times New Roman" w:cs="Times New Roman"/>
          <w:sz w:val="26"/>
          <w:szCs w:val="26"/>
          <w:lang w:val="kk-KZ"/>
        </w:rPr>
        <w:t>белгіленген тәртіппен ТИҚО құзыретіне кіретін мәселелер бойынша ҰЗМИ-ден ақпарат сұратуға және алуға;</w:t>
      </w:r>
    </w:p>
    <w:p w:rsidR="00A73989" w:rsidRPr="00A73989" w:rsidRDefault="00A05CAE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="00A73989" w:rsidRPr="00A73989">
        <w:rPr>
          <w:rFonts w:ascii="Times New Roman" w:hAnsi="Times New Roman" w:cs="Times New Roman"/>
          <w:sz w:val="26"/>
          <w:szCs w:val="26"/>
          <w:lang w:val="kk-KZ"/>
        </w:rPr>
        <w:t>ДЗМҰ Академиясының қашықтықтан оқыту курстарында тегін негізде біліктілігін арттыруға;</w:t>
      </w:r>
    </w:p>
    <w:p w:rsidR="00A73989" w:rsidRPr="00A73989" w:rsidRDefault="00A05CAE" w:rsidP="00A7398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="00A73989" w:rsidRPr="00A73989">
        <w:rPr>
          <w:rFonts w:ascii="Times New Roman" w:hAnsi="Times New Roman" w:cs="Times New Roman"/>
          <w:sz w:val="26"/>
          <w:szCs w:val="26"/>
          <w:lang w:val="kk-KZ"/>
        </w:rPr>
        <w:t>ДЗМҰ, ҰЗМИ және ТИҚО-ның ақпараттық өнімдері мен қызметтерін ілгерілетуге жәрдемдесуге;</w:t>
      </w:r>
    </w:p>
    <w:p w:rsidR="00A73989" w:rsidRPr="00957581" w:rsidRDefault="00A05CAE" w:rsidP="005F0B94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73E6E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="00A73989" w:rsidRPr="00A73989">
        <w:rPr>
          <w:rFonts w:ascii="Times New Roman" w:hAnsi="Times New Roman" w:cs="Times New Roman"/>
          <w:sz w:val="26"/>
          <w:szCs w:val="26"/>
          <w:lang w:val="kk-KZ"/>
        </w:rPr>
        <w:t>ТИҚО қызметін жетілдіру жөніндегі ұсыныстарды (</w:t>
      </w:r>
      <w:r w:rsidR="00A73989" w:rsidRPr="00A05CAE">
        <w:rPr>
          <w:rFonts w:ascii="Times New Roman" w:hAnsi="Times New Roman" w:cs="Times New Roman"/>
          <w:i/>
          <w:sz w:val="26"/>
          <w:szCs w:val="26"/>
          <w:u w:val="single"/>
          <w:lang w:val="kk-KZ"/>
        </w:rPr>
        <w:t>мекеменің қысқаша атауы</w:t>
      </w:r>
      <w:r w:rsidR="00A73989" w:rsidRPr="00A73989">
        <w:rPr>
          <w:rFonts w:ascii="Times New Roman" w:hAnsi="Times New Roman" w:cs="Times New Roman"/>
          <w:sz w:val="26"/>
          <w:szCs w:val="26"/>
          <w:lang w:val="kk-KZ"/>
        </w:rPr>
        <w:t>) басшылығының және ҰЗМИ-дің қарауына енгізуге құқылы.</w:t>
      </w:r>
    </w:p>
    <w:sectPr w:rsidR="00A73989" w:rsidRPr="0095758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F57" w:rsidRDefault="00CD7F57" w:rsidP="00A3509A">
      <w:pPr>
        <w:spacing w:after="0" w:line="240" w:lineRule="auto"/>
      </w:pPr>
      <w:r>
        <w:separator/>
      </w:r>
    </w:p>
  </w:endnote>
  <w:endnote w:type="continuationSeparator" w:id="0">
    <w:p w:rsidR="00CD7F57" w:rsidRDefault="00CD7F57" w:rsidP="00A35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6"/>
        <w:szCs w:val="26"/>
      </w:rPr>
      <w:id w:val="196608322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A3509A" w:rsidRPr="00A3509A" w:rsidRDefault="00A3509A">
        <w:pPr>
          <w:pStyle w:val="a7"/>
          <w:jc w:val="center"/>
          <w:rPr>
            <w:rFonts w:ascii="Times New Roman" w:hAnsi="Times New Roman" w:cs="Times New Roman"/>
          </w:rPr>
        </w:pPr>
        <w:r w:rsidRPr="00A3509A">
          <w:rPr>
            <w:rFonts w:ascii="Times New Roman" w:hAnsi="Times New Roman" w:cs="Times New Roman"/>
          </w:rPr>
          <w:fldChar w:fldCharType="begin"/>
        </w:r>
        <w:r w:rsidRPr="00A3509A">
          <w:rPr>
            <w:rFonts w:ascii="Times New Roman" w:hAnsi="Times New Roman" w:cs="Times New Roman"/>
          </w:rPr>
          <w:instrText>PAGE   \* MERGEFORMAT</w:instrText>
        </w:r>
        <w:r w:rsidRPr="00A3509A">
          <w:rPr>
            <w:rFonts w:ascii="Times New Roman" w:hAnsi="Times New Roman" w:cs="Times New Roman"/>
          </w:rPr>
          <w:fldChar w:fldCharType="separate"/>
        </w:r>
        <w:r w:rsidR="009B05BD" w:rsidRPr="009B05BD">
          <w:rPr>
            <w:rFonts w:ascii="Times New Roman" w:hAnsi="Times New Roman" w:cs="Times New Roman"/>
            <w:noProof/>
            <w:lang w:val="ru-RU"/>
          </w:rPr>
          <w:t>3</w:t>
        </w:r>
        <w:r w:rsidRPr="00A3509A">
          <w:rPr>
            <w:rFonts w:ascii="Times New Roman" w:hAnsi="Times New Roman" w:cs="Times New Roman"/>
          </w:rPr>
          <w:fldChar w:fldCharType="end"/>
        </w:r>
      </w:p>
    </w:sdtContent>
  </w:sdt>
  <w:p w:rsidR="00A3509A" w:rsidRDefault="00A350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F57" w:rsidRDefault="00CD7F57" w:rsidP="00A3509A">
      <w:pPr>
        <w:spacing w:after="0" w:line="240" w:lineRule="auto"/>
      </w:pPr>
      <w:r>
        <w:separator/>
      </w:r>
    </w:p>
  </w:footnote>
  <w:footnote w:type="continuationSeparator" w:id="0">
    <w:p w:rsidR="00CD7F57" w:rsidRDefault="00CD7F57" w:rsidP="00A35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1F2A"/>
    <w:multiLevelType w:val="multilevel"/>
    <w:tmpl w:val="AD6A3E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  <w:b w:val="0"/>
      </w:rPr>
    </w:lvl>
  </w:abstractNum>
  <w:abstractNum w:abstractNumId="1" w15:restartNumberingAfterBreak="0">
    <w:nsid w:val="081A0B49"/>
    <w:multiLevelType w:val="multilevel"/>
    <w:tmpl w:val="64E656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  <w:b w:val="0"/>
      </w:rPr>
    </w:lvl>
  </w:abstractNum>
  <w:abstractNum w:abstractNumId="2" w15:restartNumberingAfterBreak="0">
    <w:nsid w:val="32A2315E"/>
    <w:multiLevelType w:val="multilevel"/>
    <w:tmpl w:val="4678F9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698C645A"/>
    <w:multiLevelType w:val="hybridMultilevel"/>
    <w:tmpl w:val="DA4C15B0"/>
    <w:lvl w:ilvl="0" w:tplc="76AC2E48">
      <w:start w:val="1"/>
      <w:numFmt w:val="bullet"/>
      <w:lvlText w:val="–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6BA57470"/>
    <w:multiLevelType w:val="multilevel"/>
    <w:tmpl w:val="60E215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A6"/>
    <w:rsid w:val="000549D9"/>
    <w:rsid w:val="00094205"/>
    <w:rsid w:val="000978B3"/>
    <w:rsid w:val="000A1382"/>
    <w:rsid w:val="000A3F04"/>
    <w:rsid w:val="000B33D6"/>
    <w:rsid w:val="000B7AA7"/>
    <w:rsid w:val="000C685E"/>
    <w:rsid w:val="000D0B38"/>
    <w:rsid w:val="000E0C99"/>
    <w:rsid w:val="000E64D7"/>
    <w:rsid w:val="000F7DA6"/>
    <w:rsid w:val="000F7FC5"/>
    <w:rsid w:val="00192749"/>
    <w:rsid w:val="00195933"/>
    <w:rsid w:val="00224276"/>
    <w:rsid w:val="002601B3"/>
    <w:rsid w:val="00286069"/>
    <w:rsid w:val="002A0952"/>
    <w:rsid w:val="002A4D31"/>
    <w:rsid w:val="002A500F"/>
    <w:rsid w:val="002A64AC"/>
    <w:rsid w:val="002B0DC3"/>
    <w:rsid w:val="002D4959"/>
    <w:rsid w:val="002D7DA6"/>
    <w:rsid w:val="002F1954"/>
    <w:rsid w:val="003305AF"/>
    <w:rsid w:val="00334D7D"/>
    <w:rsid w:val="00347CF8"/>
    <w:rsid w:val="0035405D"/>
    <w:rsid w:val="00362110"/>
    <w:rsid w:val="003C7712"/>
    <w:rsid w:val="004136AE"/>
    <w:rsid w:val="00424C0C"/>
    <w:rsid w:val="00430999"/>
    <w:rsid w:val="00436B24"/>
    <w:rsid w:val="0044784F"/>
    <w:rsid w:val="00461E59"/>
    <w:rsid w:val="00494343"/>
    <w:rsid w:val="004B3105"/>
    <w:rsid w:val="004B3F08"/>
    <w:rsid w:val="004D4503"/>
    <w:rsid w:val="004E25A6"/>
    <w:rsid w:val="00504491"/>
    <w:rsid w:val="005203AD"/>
    <w:rsid w:val="00525C4C"/>
    <w:rsid w:val="00577667"/>
    <w:rsid w:val="0058775E"/>
    <w:rsid w:val="005D5FE7"/>
    <w:rsid w:val="005F0B94"/>
    <w:rsid w:val="005F3265"/>
    <w:rsid w:val="006178CA"/>
    <w:rsid w:val="00642B96"/>
    <w:rsid w:val="00647327"/>
    <w:rsid w:val="00662A5E"/>
    <w:rsid w:val="006726A0"/>
    <w:rsid w:val="006837C1"/>
    <w:rsid w:val="00685A28"/>
    <w:rsid w:val="006A11B4"/>
    <w:rsid w:val="00722D94"/>
    <w:rsid w:val="00723656"/>
    <w:rsid w:val="00725E19"/>
    <w:rsid w:val="00726FEA"/>
    <w:rsid w:val="00764BC8"/>
    <w:rsid w:val="00771A34"/>
    <w:rsid w:val="007B1145"/>
    <w:rsid w:val="008370D4"/>
    <w:rsid w:val="00844244"/>
    <w:rsid w:val="00853351"/>
    <w:rsid w:val="00880C50"/>
    <w:rsid w:val="008A354C"/>
    <w:rsid w:val="008A6B83"/>
    <w:rsid w:val="008C77F0"/>
    <w:rsid w:val="008F1D69"/>
    <w:rsid w:val="00905627"/>
    <w:rsid w:val="00916E0E"/>
    <w:rsid w:val="0092695C"/>
    <w:rsid w:val="00937F70"/>
    <w:rsid w:val="00957581"/>
    <w:rsid w:val="009B05BD"/>
    <w:rsid w:val="009C771C"/>
    <w:rsid w:val="009D11A7"/>
    <w:rsid w:val="00A05CAE"/>
    <w:rsid w:val="00A12D23"/>
    <w:rsid w:val="00A3429F"/>
    <w:rsid w:val="00A3509A"/>
    <w:rsid w:val="00A52AD8"/>
    <w:rsid w:val="00A56B1D"/>
    <w:rsid w:val="00A57F8E"/>
    <w:rsid w:val="00A73989"/>
    <w:rsid w:val="00A81FA1"/>
    <w:rsid w:val="00A8442B"/>
    <w:rsid w:val="00AA41E4"/>
    <w:rsid w:val="00AC4A9C"/>
    <w:rsid w:val="00AE2803"/>
    <w:rsid w:val="00AF59A5"/>
    <w:rsid w:val="00B03AB5"/>
    <w:rsid w:val="00B708E6"/>
    <w:rsid w:val="00B947F0"/>
    <w:rsid w:val="00BB2FC0"/>
    <w:rsid w:val="00BC2EA4"/>
    <w:rsid w:val="00BC40A2"/>
    <w:rsid w:val="00BC41AA"/>
    <w:rsid w:val="00C00847"/>
    <w:rsid w:val="00C0582B"/>
    <w:rsid w:val="00C17276"/>
    <w:rsid w:val="00C31DBE"/>
    <w:rsid w:val="00C86F53"/>
    <w:rsid w:val="00CA3EA2"/>
    <w:rsid w:val="00CC611B"/>
    <w:rsid w:val="00CD7F57"/>
    <w:rsid w:val="00D02023"/>
    <w:rsid w:val="00D2522E"/>
    <w:rsid w:val="00D5468A"/>
    <w:rsid w:val="00D5732E"/>
    <w:rsid w:val="00DA6CEB"/>
    <w:rsid w:val="00DD6D4D"/>
    <w:rsid w:val="00DE05FF"/>
    <w:rsid w:val="00DF7248"/>
    <w:rsid w:val="00E161C6"/>
    <w:rsid w:val="00E22D57"/>
    <w:rsid w:val="00E242FF"/>
    <w:rsid w:val="00E32DAB"/>
    <w:rsid w:val="00E50858"/>
    <w:rsid w:val="00E61009"/>
    <w:rsid w:val="00E73E6E"/>
    <w:rsid w:val="00E8003D"/>
    <w:rsid w:val="00E80072"/>
    <w:rsid w:val="00E83631"/>
    <w:rsid w:val="00E87848"/>
    <w:rsid w:val="00EA1A02"/>
    <w:rsid w:val="00EA38E0"/>
    <w:rsid w:val="00EA762F"/>
    <w:rsid w:val="00ED77AE"/>
    <w:rsid w:val="00EF098C"/>
    <w:rsid w:val="00F112F2"/>
    <w:rsid w:val="00F40353"/>
    <w:rsid w:val="00F46C11"/>
    <w:rsid w:val="00F53A0D"/>
    <w:rsid w:val="00F54AC1"/>
    <w:rsid w:val="00F71E53"/>
    <w:rsid w:val="00F9338D"/>
    <w:rsid w:val="00F95EC2"/>
    <w:rsid w:val="00FB1DA6"/>
    <w:rsid w:val="00FC7D20"/>
    <w:rsid w:val="00F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8EE3"/>
  <w15:chartTrackingRefBased/>
  <w15:docId w15:val="{8ABF3E3F-4FC3-4465-B86A-F5FA6605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38D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A3509A"/>
  </w:style>
  <w:style w:type="paragraph" w:styleId="a5">
    <w:name w:val="header"/>
    <w:basedOn w:val="a"/>
    <w:link w:val="a6"/>
    <w:uiPriority w:val="99"/>
    <w:unhideWhenUsed/>
    <w:rsid w:val="00A350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09A"/>
  </w:style>
  <w:style w:type="paragraph" w:styleId="a7">
    <w:name w:val="footer"/>
    <w:basedOn w:val="a"/>
    <w:link w:val="a8"/>
    <w:uiPriority w:val="99"/>
    <w:unhideWhenUsed/>
    <w:rsid w:val="00A350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5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Тлеуғазина Айтолқын Саябекқызы</dc:creator>
  <cp:keywords/>
  <dc:description/>
  <cp:lastModifiedBy>Шалабаева Улдана Қайратқызы</cp:lastModifiedBy>
  <cp:revision>1038</cp:revision>
  <dcterms:created xsi:type="dcterms:W3CDTF">2026-07-20T05:32:00Z</dcterms:created>
  <dcterms:modified xsi:type="dcterms:W3CDTF">2026-07-21T11:53:00Z</dcterms:modified>
</cp:coreProperties>
</file>